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5615" w14:textId="77777777" w:rsidR="00552548" w:rsidRPr="00F61752" w:rsidRDefault="00931A2D" w:rsidP="00931A2D">
      <w:pPr>
        <w:jc w:val="center"/>
        <w:rPr>
          <w:rFonts w:asciiTheme="majorEastAsia" w:eastAsiaTheme="majorEastAsia" w:hAnsiTheme="majorEastAsia"/>
          <w:sz w:val="28"/>
          <w:szCs w:val="36"/>
        </w:rPr>
      </w:pPr>
      <w:r w:rsidRPr="00F61752">
        <w:rPr>
          <w:rFonts w:asciiTheme="majorEastAsia" w:eastAsiaTheme="majorEastAsia" w:hAnsiTheme="majorEastAsia" w:hint="eastAsia"/>
          <w:sz w:val="28"/>
          <w:szCs w:val="36"/>
        </w:rPr>
        <w:t>審判ライセンスの取得・昇格（</w:t>
      </w:r>
      <w:r w:rsidR="00606BE3" w:rsidRPr="00606BE3">
        <w:rPr>
          <w:rFonts w:asciiTheme="majorEastAsia" w:eastAsiaTheme="majorEastAsia" w:hAnsiTheme="majorEastAsia"/>
          <w:color w:val="000000" w:themeColor="text1"/>
          <w:sz w:val="28"/>
          <w:szCs w:val="36"/>
        </w:rPr>
        <w:t>B</w:t>
      </w:r>
      <w:r w:rsidRPr="00606BE3">
        <w:rPr>
          <w:rFonts w:asciiTheme="majorEastAsia" w:eastAsiaTheme="majorEastAsia" w:hAnsiTheme="majorEastAsia"/>
          <w:color w:val="000000" w:themeColor="text1"/>
          <w:sz w:val="28"/>
          <w:szCs w:val="36"/>
        </w:rPr>
        <w:t>〜</w:t>
      </w:r>
      <w:r w:rsidR="00606BE3" w:rsidRPr="00606BE3">
        <w:rPr>
          <w:rFonts w:asciiTheme="majorEastAsia" w:eastAsiaTheme="majorEastAsia" w:hAnsiTheme="majorEastAsia"/>
          <w:color w:val="000000" w:themeColor="text1"/>
          <w:sz w:val="28"/>
          <w:szCs w:val="36"/>
        </w:rPr>
        <w:t>E</w:t>
      </w:r>
      <w:r w:rsidRPr="00606BE3">
        <w:rPr>
          <w:rFonts w:asciiTheme="majorEastAsia" w:eastAsiaTheme="majorEastAsia" w:hAnsiTheme="majorEastAsia" w:hint="eastAsia"/>
          <w:color w:val="000000" w:themeColor="text1"/>
          <w:sz w:val="28"/>
          <w:szCs w:val="36"/>
        </w:rPr>
        <w:t>級</w:t>
      </w:r>
      <w:r w:rsidRPr="00F61752">
        <w:rPr>
          <w:rFonts w:asciiTheme="majorEastAsia" w:eastAsiaTheme="majorEastAsia" w:hAnsiTheme="majorEastAsia" w:hint="eastAsia"/>
          <w:sz w:val="28"/>
          <w:szCs w:val="36"/>
        </w:rPr>
        <w:t>）について</w:t>
      </w:r>
    </w:p>
    <w:p w14:paraId="4C0F3D3E" w14:textId="77777777" w:rsidR="00F61752" w:rsidRPr="00F61752" w:rsidRDefault="00F61752" w:rsidP="00931A2D">
      <w:pPr>
        <w:jc w:val="right"/>
        <w:rPr>
          <w:rFonts w:asciiTheme="majorEastAsia" w:eastAsiaTheme="majorEastAsia" w:hAnsiTheme="majorEastAsia"/>
        </w:rPr>
      </w:pPr>
    </w:p>
    <w:p w14:paraId="7FAD56A6" w14:textId="77777777" w:rsidR="00931A2D" w:rsidRPr="00F61752" w:rsidRDefault="00931A2D" w:rsidP="00931A2D">
      <w:pPr>
        <w:jc w:val="right"/>
        <w:rPr>
          <w:rFonts w:asciiTheme="majorEastAsia" w:eastAsiaTheme="majorEastAsia" w:hAnsiTheme="majorEastAsia"/>
        </w:rPr>
      </w:pPr>
      <w:r w:rsidRPr="00F61752">
        <w:rPr>
          <w:rFonts w:asciiTheme="majorEastAsia" w:eastAsiaTheme="majorEastAsia" w:hAnsiTheme="majorEastAsia" w:hint="eastAsia"/>
        </w:rPr>
        <w:t>岡山県バスケットボール協会審判委員会</w:t>
      </w:r>
    </w:p>
    <w:p w14:paraId="37E22A6C" w14:textId="77777777" w:rsidR="00AC0CE0" w:rsidRPr="00F61752" w:rsidRDefault="00AC0CE0">
      <w:pPr>
        <w:rPr>
          <w:rFonts w:asciiTheme="majorEastAsia" w:eastAsiaTheme="majorEastAsia" w:hAnsiTheme="majorEastAsia"/>
        </w:rPr>
      </w:pPr>
    </w:p>
    <w:tbl>
      <w:tblPr>
        <w:tblStyle w:val="a3"/>
        <w:tblW w:w="13036" w:type="dxa"/>
        <w:tblLook w:val="04A0" w:firstRow="1" w:lastRow="0" w:firstColumn="1" w:lastColumn="0" w:noHBand="0" w:noVBand="1"/>
      </w:tblPr>
      <w:tblGrid>
        <w:gridCol w:w="704"/>
        <w:gridCol w:w="2410"/>
        <w:gridCol w:w="1559"/>
        <w:gridCol w:w="709"/>
        <w:gridCol w:w="7654"/>
      </w:tblGrid>
      <w:tr w:rsidR="00F02DBF" w:rsidRPr="00F61752" w14:paraId="1FF9A8BA" w14:textId="77777777" w:rsidTr="00F02DBF">
        <w:tc>
          <w:tcPr>
            <w:tcW w:w="704" w:type="dxa"/>
            <w:vMerge w:val="restart"/>
            <w:vAlign w:val="center"/>
          </w:tcPr>
          <w:p w14:paraId="7A823E7B" w14:textId="77777777" w:rsidR="00F02DBF" w:rsidRPr="00F61752" w:rsidRDefault="00F02DBF" w:rsidP="00931A2D">
            <w:pPr>
              <w:rPr>
                <w:rFonts w:asciiTheme="majorEastAsia" w:eastAsiaTheme="majorEastAsia" w:hAnsiTheme="majorEastAsia"/>
              </w:rPr>
            </w:pPr>
          </w:p>
        </w:tc>
        <w:tc>
          <w:tcPr>
            <w:tcW w:w="4678" w:type="dxa"/>
            <w:gridSpan w:val="3"/>
            <w:vAlign w:val="center"/>
          </w:tcPr>
          <w:p w14:paraId="71A3FF4C" w14:textId="77777777" w:rsidR="00F02DBF" w:rsidRPr="00F61752" w:rsidRDefault="00F02DBF" w:rsidP="00931A2D">
            <w:pPr>
              <w:jc w:val="center"/>
              <w:rPr>
                <w:rFonts w:asciiTheme="majorEastAsia" w:eastAsiaTheme="majorEastAsia" w:hAnsiTheme="majorEastAsia"/>
              </w:rPr>
            </w:pPr>
            <w:r w:rsidRPr="00F61752">
              <w:rPr>
                <w:rFonts w:asciiTheme="majorEastAsia" w:eastAsiaTheme="majorEastAsia" w:hAnsiTheme="majorEastAsia" w:hint="eastAsia"/>
              </w:rPr>
              <w:t>取得・昇格の条件</w:t>
            </w:r>
          </w:p>
        </w:tc>
        <w:tc>
          <w:tcPr>
            <w:tcW w:w="7654" w:type="dxa"/>
            <w:vMerge w:val="restart"/>
            <w:vAlign w:val="center"/>
          </w:tcPr>
          <w:p w14:paraId="3B860850" w14:textId="77777777" w:rsidR="00F02DBF" w:rsidRPr="00F61752" w:rsidRDefault="00C369AD" w:rsidP="00931A2D">
            <w:pPr>
              <w:jc w:val="center"/>
              <w:rPr>
                <w:rFonts w:asciiTheme="majorEastAsia" w:eastAsiaTheme="majorEastAsia" w:hAnsiTheme="majorEastAsia"/>
              </w:rPr>
            </w:pPr>
            <w:r>
              <w:rPr>
                <w:rFonts w:asciiTheme="majorEastAsia" w:eastAsiaTheme="majorEastAsia" w:hAnsiTheme="majorEastAsia" w:hint="eastAsia"/>
              </w:rPr>
              <w:t>手続きについて</w:t>
            </w:r>
          </w:p>
        </w:tc>
      </w:tr>
      <w:tr w:rsidR="007F1EF1" w:rsidRPr="007F1EF1" w14:paraId="21FC9802" w14:textId="77777777" w:rsidTr="00A754E7">
        <w:tc>
          <w:tcPr>
            <w:tcW w:w="704" w:type="dxa"/>
            <w:vMerge/>
            <w:vAlign w:val="center"/>
          </w:tcPr>
          <w:p w14:paraId="47CA9BDF" w14:textId="77777777" w:rsidR="00B96A9E" w:rsidRPr="007F1EF1" w:rsidRDefault="00B96A9E" w:rsidP="00931A2D">
            <w:pPr>
              <w:rPr>
                <w:rFonts w:asciiTheme="majorEastAsia" w:eastAsiaTheme="majorEastAsia" w:hAnsiTheme="majorEastAsia"/>
                <w:color w:val="000000" w:themeColor="text1"/>
              </w:rPr>
            </w:pPr>
          </w:p>
        </w:tc>
        <w:tc>
          <w:tcPr>
            <w:tcW w:w="2410" w:type="dxa"/>
            <w:vAlign w:val="center"/>
          </w:tcPr>
          <w:p w14:paraId="6F5AB217" w14:textId="64AF7AF7" w:rsidR="00B96A9E" w:rsidRPr="007F1EF1" w:rsidRDefault="00B96A9E" w:rsidP="00B96A9E">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eラーニング</w:t>
            </w:r>
          </w:p>
        </w:tc>
        <w:tc>
          <w:tcPr>
            <w:tcW w:w="1559" w:type="dxa"/>
            <w:vAlign w:val="center"/>
          </w:tcPr>
          <w:p w14:paraId="056F1512" w14:textId="77777777" w:rsidR="00B96A9E" w:rsidRPr="007F1EF1" w:rsidRDefault="00B96A9E" w:rsidP="00931A2D">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フィットネス</w:t>
            </w:r>
          </w:p>
        </w:tc>
        <w:tc>
          <w:tcPr>
            <w:tcW w:w="709" w:type="dxa"/>
            <w:vAlign w:val="center"/>
          </w:tcPr>
          <w:p w14:paraId="1187F8A2" w14:textId="77777777" w:rsidR="00B96A9E" w:rsidRPr="007F1EF1" w:rsidRDefault="00B96A9E" w:rsidP="00931A2D">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実技</w:t>
            </w:r>
          </w:p>
        </w:tc>
        <w:tc>
          <w:tcPr>
            <w:tcW w:w="7654" w:type="dxa"/>
            <w:vMerge/>
          </w:tcPr>
          <w:p w14:paraId="285A0EF5" w14:textId="77777777" w:rsidR="00B96A9E" w:rsidRPr="007F1EF1" w:rsidRDefault="00B96A9E">
            <w:pPr>
              <w:rPr>
                <w:rFonts w:asciiTheme="majorEastAsia" w:eastAsiaTheme="majorEastAsia" w:hAnsiTheme="majorEastAsia"/>
                <w:color w:val="000000" w:themeColor="text1"/>
              </w:rPr>
            </w:pPr>
          </w:p>
        </w:tc>
      </w:tr>
      <w:tr w:rsidR="007F1EF1" w:rsidRPr="007F1EF1" w14:paraId="093D37B0" w14:textId="77777777" w:rsidTr="00363F6C">
        <w:tc>
          <w:tcPr>
            <w:tcW w:w="704" w:type="dxa"/>
            <w:vAlign w:val="center"/>
          </w:tcPr>
          <w:p w14:paraId="726057BF" w14:textId="77777777" w:rsidR="00B96A9E" w:rsidRPr="007F1EF1" w:rsidRDefault="00B96A9E" w:rsidP="00F61752">
            <w:pPr>
              <w:jc w:val="center"/>
              <w:rPr>
                <w:rFonts w:asciiTheme="majorEastAsia" w:eastAsiaTheme="majorEastAsia" w:hAnsiTheme="majorEastAsia"/>
                <w:color w:val="000000" w:themeColor="text1"/>
              </w:rPr>
            </w:pPr>
            <w:r w:rsidRPr="007F1EF1">
              <w:rPr>
                <w:rFonts w:asciiTheme="majorEastAsia" w:eastAsiaTheme="majorEastAsia" w:hAnsiTheme="majorEastAsia"/>
                <w:color w:val="000000" w:themeColor="text1"/>
              </w:rPr>
              <w:t>B</w:t>
            </w:r>
            <w:r w:rsidRPr="007F1EF1">
              <w:rPr>
                <w:rFonts w:asciiTheme="majorEastAsia" w:eastAsiaTheme="majorEastAsia" w:hAnsiTheme="majorEastAsia" w:hint="eastAsia"/>
                <w:color w:val="000000" w:themeColor="text1"/>
              </w:rPr>
              <w:t>級</w:t>
            </w:r>
          </w:p>
        </w:tc>
        <w:tc>
          <w:tcPr>
            <w:tcW w:w="2410" w:type="dxa"/>
            <w:vAlign w:val="center"/>
          </w:tcPr>
          <w:p w14:paraId="797735BE" w14:textId="7E554073" w:rsidR="00B96A9E" w:rsidRPr="007F1EF1" w:rsidRDefault="00B96A9E" w:rsidP="00B96A9E">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p>
        </w:tc>
        <w:tc>
          <w:tcPr>
            <w:tcW w:w="1559" w:type="dxa"/>
            <w:vAlign w:val="center"/>
          </w:tcPr>
          <w:p w14:paraId="6D55B9EC" w14:textId="77777777" w:rsidR="00B96A9E" w:rsidRPr="007F1EF1" w:rsidRDefault="00B96A9E" w:rsidP="00F61752">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p>
        </w:tc>
        <w:tc>
          <w:tcPr>
            <w:tcW w:w="709" w:type="dxa"/>
            <w:vAlign w:val="center"/>
          </w:tcPr>
          <w:p w14:paraId="0CCA9556" w14:textId="77777777" w:rsidR="00B96A9E" w:rsidRPr="007F1EF1" w:rsidRDefault="00B96A9E" w:rsidP="00F61752">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p>
        </w:tc>
        <w:tc>
          <w:tcPr>
            <w:tcW w:w="7654" w:type="dxa"/>
          </w:tcPr>
          <w:p w14:paraId="52CFCECC" w14:textId="77777777" w:rsidR="00B96A9E" w:rsidRPr="007F1EF1" w:rsidRDefault="00B96A9E">
            <w:pP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各カテゴリー委員長の推薦を受け、審判委員会の開催する審査会に参加する</w:t>
            </w:r>
          </w:p>
        </w:tc>
      </w:tr>
      <w:tr w:rsidR="007F1EF1" w:rsidRPr="007F1EF1" w14:paraId="3C6D08E0" w14:textId="77777777" w:rsidTr="00CD33B5">
        <w:tc>
          <w:tcPr>
            <w:tcW w:w="704" w:type="dxa"/>
            <w:vAlign w:val="center"/>
          </w:tcPr>
          <w:p w14:paraId="0C8E0AAC" w14:textId="77777777" w:rsidR="00B96A9E" w:rsidRPr="007F1EF1" w:rsidRDefault="00B96A9E" w:rsidP="00F61752">
            <w:pPr>
              <w:jc w:val="center"/>
              <w:rPr>
                <w:rFonts w:asciiTheme="majorEastAsia" w:eastAsiaTheme="majorEastAsia" w:hAnsiTheme="majorEastAsia"/>
                <w:color w:val="000000" w:themeColor="text1"/>
              </w:rPr>
            </w:pPr>
            <w:r w:rsidRPr="007F1EF1">
              <w:rPr>
                <w:rFonts w:asciiTheme="majorEastAsia" w:eastAsiaTheme="majorEastAsia" w:hAnsiTheme="majorEastAsia"/>
                <w:color w:val="000000" w:themeColor="text1"/>
              </w:rPr>
              <w:t>C</w:t>
            </w:r>
            <w:r w:rsidRPr="007F1EF1">
              <w:rPr>
                <w:rFonts w:asciiTheme="majorEastAsia" w:eastAsiaTheme="majorEastAsia" w:hAnsiTheme="majorEastAsia" w:hint="eastAsia"/>
                <w:color w:val="000000" w:themeColor="text1"/>
              </w:rPr>
              <w:t>級</w:t>
            </w:r>
          </w:p>
        </w:tc>
        <w:tc>
          <w:tcPr>
            <w:tcW w:w="2410" w:type="dxa"/>
            <w:vAlign w:val="center"/>
          </w:tcPr>
          <w:p w14:paraId="5B577191" w14:textId="520E0A24" w:rsidR="00B96A9E" w:rsidRPr="007F1EF1" w:rsidRDefault="00B96A9E" w:rsidP="00B96A9E">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p>
        </w:tc>
        <w:tc>
          <w:tcPr>
            <w:tcW w:w="1559" w:type="dxa"/>
            <w:vAlign w:val="center"/>
          </w:tcPr>
          <w:p w14:paraId="44ACA988" w14:textId="77777777" w:rsidR="00B96A9E" w:rsidRPr="007F1EF1" w:rsidRDefault="00B96A9E" w:rsidP="00F61752">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p>
        </w:tc>
        <w:tc>
          <w:tcPr>
            <w:tcW w:w="709" w:type="dxa"/>
            <w:vAlign w:val="center"/>
          </w:tcPr>
          <w:p w14:paraId="2EF0A8CA" w14:textId="77777777" w:rsidR="00B96A9E" w:rsidRPr="007F1EF1" w:rsidRDefault="00B96A9E" w:rsidP="00F61752">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p>
        </w:tc>
        <w:tc>
          <w:tcPr>
            <w:tcW w:w="7654" w:type="dxa"/>
          </w:tcPr>
          <w:p w14:paraId="618813D0" w14:textId="77777777" w:rsidR="00B96A9E" w:rsidRPr="007F1EF1" w:rsidRDefault="00B96A9E">
            <w:pP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各カテゴリー委員長の推薦を受け、他カテゴリー委員長もしくは審判委員会委員（３級以上のインストラクター）による実技審査を実施する</w:t>
            </w:r>
          </w:p>
        </w:tc>
      </w:tr>
      <w:tr w:rsidR="007F1EF1" w:rsidRPr="007F1EF1" w14:paraId="099809A3" w14:textId="77777777" w:rsidTr="00163BB3">
        <w:tc>
          <w:tcPr>
            <w:tcW w:w="704" w:type="dxa"/>
            <w:vAlign w:val="center"/>
          </w:tcPr>
          <w:p w14:paraId="3DFA4BF2" w14:textId="77777777" w:rsidR="00B96A9E" w:rsidRPr="007F1EF1" w:rsidRDefault="00B96A9E" w:rsidP="00F61752">
            <w:pPr>
              <w:jc w:val="center"/>
              <w:rPr>
                <w:rFonts w:asciiTheme="majorEastAsia" w:eastAsiaTheme="majorEastAsia" w:hAnsiTheme="majorEastAsia"/>
                <w:color w:val="000000" w:themeColor="text1"/>
              </w:rPr>
            </w:pPr>
            <w:r w:rsidRPr="007F1EF1">
              <w:rPr>
                <w:rFonts w:asciiTheme="majorEastAsia" w:eastAsiaTheme="majorEastAsia" w:hAnsiTheme="majorEastAsia"/>
                <w:color w:val="000000" w:themeColor="text1"/>
              </w:rPr>
              <w:t>D</w:t>
            </w:r>
            <w:r w:rsidRPr="007F1EF1">
              <w:rPr>
                <w:rFonts w:asciiTheme="majorEastAsia" w:eastAsiaTheme="majorEastAsia" w:hAnsiTheme="majorEastAsia" w:hint="eastAsia"/>
                <w:color w:val="000000" w:themeColor="text1"/>
              </w:rPr>
              <w:t>級</w:t>
            </w:r>
          </w:p>
        </w:tc>
        <w:tc>
          <w:tcPr>
            <w:tcW w:w="2410" w:type="dxa"/>
            <w:vAlign w:val="center"/>
          </w:tcPr>
          <w:p w14:paraId="2F2A5EAA" w14:textId="6788FC3D" w:rsidR="00B96A9E" w:rsidRPr="007F1EF1" w:rsidRDefault="00B96A9E" w:rsidP="00B96A9E">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p>
        </w:tc>
        <w:tc>
          <w:tcPr>
            <w:tcW w:w="1559" w:type="dxa"/>
            <w:vAlign w:val="center"/>
          </w:tcPr>
          <w:p w14:paraId="077E7003" w14:textId="77777777" w:rsidR="00B96A9E" w:rsidRPr="007F1EF1" w:rsidRDefault="00B96A9E" w:rsidP="00F61752">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p>
        </w:tc>
        <w:tc>
          <w:tcPr>
            <w:tcW w:w="709" w:type="dxa"/>
            <w:vAlign w:val="center"/>
          </w:tcPr>
          <w:p w14:paraId="189BC4CF" w14:textId="77777777" w:rsidR="00B96A9E" w:rsidRPr="007F1EF1" w:rsidRDefault="00B96A9E" w:rsidP="00F61752">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p>
        </w:tc>
        <w:tc>
          <w:tcPr>
            <w:tcW w:w="7654" w:type="dxa"/>
          </w:tcPr>
          <w:p w14:paraId="2ADA0900" w14:textId="571DD874" w:rsidR="00B96A9E" w:rsidRPr="007F1EF1" w:rsidRDefault="00B96A9E">
            <w:pP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各カテゴリー委員長の推薦が必要</w:t>
            </w:r>
            <w:r w:rsidR="00C14778" w:rsidRPr="007F1EF1">
              <w:rPr>
                <w:rFonts w:asciiTheme="majorEastAsia" w:eastAsiaTheme="majorEastAsia" w:hAnsiTheme="majorEastAsia" w:hint="eastAsia"/>
                <w:color w:val="000000" w:themeColor="text1"/>
              </w:rPr>
              <w:t>（カテゴリー内実技審査でも良い）</w:t>
            </w:r>
          </w:p>
        </w:tc>
      </w:tr>
      <w:tr w:rsidR="007F1EF1" w:rsidRPr="007F1EF1" w14:paraId="78673514" w14:textId="77777777" w:rsidTr="002D061C">
        <w:tc>
          <w:tcPr>
            <w:tcW w:w="704" w:type="dxa"/>
            <w:vAlign w:val="center"/>
          </w:tcPr>
          <w:p w14:paraId="28B67461" w14:textId="77777777" w:rsidR="00B96A9E" w:rsidRPr="007F1EF1" w:rsidRDefault="00B96A9E" w:rsidP="00F61752">
            <w:pPr>
              <w:jc w:val="center"/>
              <w:rPr>
                <w:rFonts w:asciiTheme="majorEastAsia" w:eastAsiaTheme="majorEastAsia" w:hAnsiTheme="majorEastAsia"/>
                <w:color w:val="000000" w:themeColor="text1"/>
              </w:rPr>
            </w:pPr>
            <w:r w:rsidRPr="007F1EF1">
              <w:rPr>
                <w:rFonts w:asciiTheme="majorEastAsia" w:eastAsiaTheme="majorEastAsia" w:hAnsiTheme="majorEastAsia"/>
                <w:color w:val="000000" w:themeColor="text1"/>
              </w:rPr>
              <w:t>E</w:t>
            </w:r>
            <w:r w:rsidRPr="007F1EF1">
              <w:rPr>
                <w:rFonts w:asciiTheme="majorEastAsia" w:eastAsiaTheme="majorEastAsia" w:hAnsiTheme="majorEastAsia" w:hint="eastAsia"/>
                <w:color w:val="000000" w:themeColor="text1"/>
              </w:rPr>
              <w:t>級</w:t>
            </w:r>
          </w:p>
        </w:tc>
        <w:tc>
          <w:tcPr>
            <w:tcW w:w="2410" w:type="dxa"/>
            <w:vAlign w:val="center"/>
          </w:tcPr>
          <w:p w14:paraId="3816246B" w14:textId="28631C23" w:rsidR="00B96A9E" w:rsidRPr="007F1EF1" w:rsidRDefault="00B96A9E" w:rsidP="00B96A9E">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p>
        </w:tc>
        <w:tc>
          <w:tcPr>
            <w:tcW w:w="1559" w:type="dxa"/>
            <w:vAlign w:val="center"/>
          </w:tcPr>
          <w:p w14:paraId="447FE7E0" w14:textId="77777777" w:rsidR="00B96A9E" w:rsidRPr="007F1EF1" w:rsidRDefault="00B96A9E" w:rsidP="00F61752">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p>
        </w:tc>
        <w:tc>
          <w:tcPr>
            <w:tcW w:w="709" w:type="dxa"/>
            <w:vAlign w:val="center"/>
          </w:tcPr>
          <w:p w14:paraId="79EF4F64" w14:textId="77777777" w:rsidR="00B96A9E" w:rsidRPr="007F1EF1" w:rsidRDefault="00B96A9E" w:rsidP="00F61752">
            <w:pPr>
              <w:jc w:val="cente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p>
        </w:tc>
        <w:tc>
          <w:tcPr>
            <w:tcW w:w="7654" w:type="dxa"/>
            <w:vAlign w:val="center"/>
          </w:tcPr>
          <w:p w14:paraId="6CC5B96B" w14:textId="7D3B2EF9" w:rsidR="00B96A9E" w:rsidRPr="007F1EF1" w:rsidRDefault="00B96A9E" w:rsidP="005840A8">
            <w:pPr>
              <w:rPr>
                <w:rFonts w:asciiTheme="majorEastAsia" w:eastAsiaTheme="majorEastAsia" w:hAnsiTheme="majorEastAsia"/>
                <w:color w:val="000000" w:themeColor="text1"/>
              </w:rPr>
            </w:pPr>
          </w:p>
        </w:tc>
      </w:tr>
    </w:tbl>
    <w:p w14:paraId="2A6C402B" w14:textId="77777777" w:rsidR="005F4AF4" w:rsidRPr="007F1EF1" w:rsidRDefault="005F4AF4">
      <w:pP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r w:rsidRPr="007F1EF1">
        <w:rPr>
          <w:rFonts w:asciiTheme="majorEastAsia" w:eastAsiaTheme="majorEastAsia" w:hAnsiTheme="majorEastAsia"/>
          <w:color w:val="000000" w:themeColor="text1"/>
        </w:rPr>
        <w:t>E</w:t>
      </w:r>
      <w:r w:rsidRPr="007F1EF1">
        <w:rPr>
          <w:rFonts w:asciiTheme="majorEastAsia" w:eastAsiaTheme="majorEastAsia" w:hAnsiTheme="majorEastAsia" w:hint="eastAsia"/>
          <w:color w:val="000000" w:themeColor="text1"/>
        </w:rPr>
        <w:t>級は各自</w:t>
      </w:r>
      <w:proofErr w:type="spellStart"/>
      <w:r w:rsidRPr="007F1EF1">
        <w:rPr>
          <w:rFonts w:asciiTheme="majorEastAsia" w:eastAsiaTheme="majorEastAsia" w:hAnsiTheme="majorEastAsia"/>
          <w:color w:val="000000" w:themeColor="text1"/>
        </w:rPr>
        <w:t>TeamJBA</w:t>
      </w:r>
      <w:proofErr w:type="spellEnd"/>
      <w:r w:rsidRPr="007F1EF1">
        <w:rPr>
          <w:rFonts w:asciiTheme="majorEastAsia" w:eastAsiaTheme="majorEastAsia" w:hAnsiTheme="majorEastAsia" w:hint="eastAsia"/>
          <w:color w:val="000000" w:themeColor="text1"/>
        </w:rPr>
        <w:t>で手続きをすることで取得する事ができます。</w:t>
      </w:r>
    </w:p>
    <w:p w14:paraId="15E68DDC" w14:textId="77777777" w:rsidR="005F4AF4" w:rsidRPr="007F1EF1" w:rsidRDefault="005F4AF4">
      <w:pP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w:t>
      </w:r>
      <w:r w:rsidRPr="007F1EF1">
        <w:rPr>
          <w:rFonts w:asciiTheme="majorEastAsia" w:eastAsiaTheme="majorEastAsia" w:hAnsiTheme="majorEastAsia"/>
          <w:color w:val="000000" w:themeColor="text1"/>
        </w:rPr>
        <w:t>D</w:t>
      </w:r>
      <w:r w:rsidRPr="007F1EF1">
        <w:rPr>
          <w:rFonts w:asciiTheme="majorEastAsia" w:eastAsiaTheme="majorEastAsia" w:hAnsiTheme="majorEastAsia" w:hint="eastAsia"/>
          <w:color w:val="000000" w:themeColor="text1"/>
        </w:rPr>
        <w:t>級以上ライセンスの取得・昇格を希望する場合は、事前にカテゴリー委員長に相談をしてください。（カテゴリー委員長の承認が必要）</w:t>
      </w:r>
    </w:p>
    <w:p w14:paraId="48DCFB66" w14:textId="3AF4B8AC" w:rsidR="00606BE3" w:rsidRPr="007F1EF1" w:rsidRDefault="005840A8">
      <w:pP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・ライセンスの返上・降格、または移籍をする場合</w:t>
      </w:r>
      <w:r w:rsidR="00533ADB" w:rsidRPr="007F1EF1">
        <w:rPr>
          <w:rFonts w:asciiTheme="majorEastAsia" w:eastAsiaTheme="majorEastAsia" w:hAnsiTheme="majorEastAsia" w:hint="eastAsia"/>
          <w:color w:val="000000" w:themeColor="text1"/>
        </w:rPr>
        <w:t>は</w:t>
      </w:r>
      <w:r w:rsidRPr="007F1EF1">
        <w:rPr>
          <w:rFonts w:asciiTheme="majorEastAsia" w:eastAsiaTheme="majorEastAsia" w:hAnsiTheme="majorEastAsia" w:hint="eastAsia"/>
          <w:color w:val="000000" w:themeColor="text1"/>
        </w:rPr>
        <w:t>、事前にカテゴリー委員長</w:t>
      </w:r>
      <w:r w:rsidR="00533ADB" w:rsidRPr="007F1EF1">
        <w:rPr>
          <w:rFonts w:asciiTheme="majorEastAsia" w:eastAsiaTheme="majorEastAsia" w:hAnsiTheme="majorEastAsia" w:hint="eastAsia"/>
          <w:color w:val="000000" w:themeColor="text1"/>
        </w:rPr>
        <w:t>に連絡していただき、その後、</w:t>
      </w:r>
      <w:proofErr w:type="spellStart"/>
      <w:r w:rsidR="00533ADB" w:rsidRPr="007F1EF1">
        <w:rPr>
          <w:rFonts w:asciiTheme="majorEastAsia" w:eastAsiaTheme="majorEastAsia" w:hAnsiTheme="majorEastAsia"/>
          <w:color w:val="000000" w:themeColor="text1"/>
        </w:rPr>
        <w:t>TeamJBA</w:t>
      </w:r>
      <w:proofErr w:type="spellEnd"/>
      <w:r w:rsidR="00533ADB" w:rsidRPr="007F1EF1">
        <w:rPr>
          <w:rFonts w:asciiTheme="majorEastAsia" w:eastAsiaTheme="majorEastAsia" w:hAnsiTheme="majorEastAsia" w:hint="eastAsia"/>
          <w:color w:val="000000" w:themeColor="text1"/>
        </w:rPr>
        <w:t>で手続きをお願いします。</w:t>
      </w:r>
    </w:p>
    <w:p w14:paraId="68FF29EB" w14:textId="77777777" w:rsidR="00BB38B5" w:rsidRPr="007F1EF1" w:rsidRDefault="00BB38B5" w:rsidP="00BB38B5">
      <w:pPr>
        <w:rPr>
          <w:rFonts w:asciiTheme="majorEastAsia" w:eastAsiaTheme="majorEastAsia" w:hAnsiTheme="majorEastAsia"/>
          <w:color w:val="000000" w:themeColor="text1"/>
        </w:rPr>
      </w:pPr>
    </w:p>
    <w:p w14:paraId="1FF8172E" w14:textId="77777777" w:rsidR="00BB38B5" w:rsidRPr="007F1EF1" w:rsidRDefault="00BB38B5" w:rsidP="00BB38B5">
      <w:pP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【年度始めに更新したライセンスを、同じ年度内で昇格する場合】</w:t>
      </w:r>
    </w:p>
    <w:p w14:paraId="4E3962D5" w14:textId="70A07211" w:rsidR="00946C1A" w:rsidRPr="007F1EF1" w:rsidRDefault="00BB38B5" w:rsidP="00BB38B5">
      <w:pPr>
        <w:rPr>
          <w:rFonts w:asciiTheme="majorEastAsia" w:eastAsiaTheme="majorEastAsia" w:hAnsiTheme="majorEastAsia" w:hint="eastAsia"/>
          <w:color w:val="000000" w:themeColor="text1"/>
        </w:rPr>
      </w:pPr>
      <w:r w:rsidRPr="007F1EF1">
        <w:rPr>
          <w:rFonts w:asciiTheme="majorEastAsia" w:eastAsiaTheme="majorEastAsia" w:hAnsiTheme="majorEastAsia" w:hint="eastAsia"/>
          <w:color w:val="000000" w:themeColor="text1"/>
        </w:rPr>
        <w:t>・</w:t>
      </w:r>
      <w:r w:rsidRPr="007F1EF1">
        <w:rPr>
          <w:rFonts w:asciiTheme="majorEastAsia" w:eastAsiaTheme="majorEastAsia" w:hAnsiTheme="majorEastAsia"/>
          <w:color w:val="000000" w:themeColor="text1"/>
        </w:rPr>
        <w:t>E</w:t>
      </w:r>
      <w:r w:rsidRPr="007F1EF1">
        <w:rPr>
          <w:rFonts w:asciiTheme="majorEastAsia" w:eastAsiaTheme="majorEastAsia" w:hAnsiTheme="majorEastAsia" w:hint="eastAsia"/>
          <w:color w:val="000000" w:themeColor="text1"/>
        </w:rPr>
        <w:t>級→</w:t>
      </w:r>
      <w:r w:rsidRPr="007F1EF1">
        <w:rPr>
          <w:rFonts w:asciiTheme="majorEastAsia" w:eastAsiaTheme="majorEastAsia" w:hAnsiTheme="majorEastAsia"/>
          <w:color w:val="000000" w:themeColor="text1"/>
        </w:rPr>
        <w:t>D</w:t>
      </w:r>
      <w:r w:rsidRPr="007F1EF1">
        <w:rPr>
          <w:rFonts w:asciiTheme="majorEastAsia" w:eastAsiaTheme="majorEastAsia" w:hAnsiTheme="majorEastAsia" w:hint="eastAsia"/>
          <w:color w:val="000000" w:themeColor="text1"/>
        </w:rPr>
        <w:t>級、</w:t>
      </w:r>
      <w:r w:rsidRPr="007F1EF1">
        <w:rPr>
          <w:rFonts w:asciiTheme="majorEastAsia" w:eastAsiaTheme="majorEastAsia" w:hAnsiTheme="majorEastAsia"/>
          <w:color w:val="000000" w:themeColor="text1"/>
        </w:rPr>
        <w:t>E</w:t>
      </w:r>
      <w:r w:rsidRPr="007F1EF1">
        <w:rPr>
          <w:rFonts w:asciiTheme="majorEastAsia" w:eastAsiaTheme="majorEastAsia" w:hAnsiTheme="majorEastAsia" w:hint="eastAsia"/>
          <w:color w:val="000000" w:themeColor="text1"/>
        </w:rPr>
        <w:t>級→</w:t>
      </w:r>
      <w:r w:rsidRPr="007F1EF1">
        <w:rPr>
          <w:rFonts w:asciiTheme="majorEastAsia" w:eastAsiaTheme="majorEastAsia" w:hAnsiTheme="majorEastAsia"/>
          <w:color w:val="000000" w:themeColor="text1"/>
        </w:rPr>
        <w:t>C</w:t>
      </w:r>
      <w:r w:rsidRPr="007F1EF1">
        <w:rPr>
          <w:rFonts w:asciiTheme="majorEastAsia" w:eastAsiaTheme="majorEastAsia" w:hAnsiTheme="majorEastAsia" w:hint="eastAsia"/>
          <w:color w:val="000000" w:themeColor="text1"/>
        </w:rPr>
        <w:t>級、</w:t>
      </w:r>
      <w:r w:rsidRPr="007F1EF1">
        <w:rPr>
          <w:rFonts w:asciiTheme="majorEastAsia" w:eastAsiaTheme="majorEastAsia" w:hAnsiTheme="majorEastAsia"/>
          <w:color w:val="000000" w:themeColor="text1"/>
        </w:rPr>
        <w:t>D</w:t>
      </w:r>
      <w:r w:rsidRPr="007F1EF1">
        <w:rPr>
          <w:rFonts w:asciiTheme="majorEastAsia" w:eastAsiaTheme="majorEastAsia" w:hAnsiTheme="majorEastAsia" w:hint="eastAsia"/>
          <w:color w:val="000000" w:themeColor="text1"/>
        </w:rPr>
        <w:t>級→</w:t>
      </w:r>
      <w:r w:rsidRPr="007F1EF1">
        <w:rPr>
          <w:rFonts w:asciiTheme="majorEastAsia" w:eastAsiaTheme="majorEastAsia" w:hAnsiTheme="majorEastAsia"/>
          <w:color w:val="000000" w:themeColor="text1"/>
        </w:rPr>
        <w:t>C</w:t>
      </w:r>
      <w:r w:rsidRPr="007F1EF1">
        <w:rPr>
          <w:rFonts w:asciiTheme="majorEastAsia" w:eastAsiaTheme="majorEastAsia" w:hAnsiTheme="majorEastAsia" w:hint="eastAsia"/>
          <w:color w:val="000000" w:themeColor="text1"/>
        </w:rPr>
        <w:t>級、に昇格しようとする場合</w:t>
      </w:r>
      <w:r w:rsidR="00946C1A">
        <w:rPr>
          <w:rFonts w:asciiTheme="majorEastAsia" w:eastAsiaTheme="majorEastAsia" w:hAnsiTheme="majorEastAsia" w:hint="eastAsia"/>
          <w:color w:val="000000" w:themeColor="text1"/>
        </w:rPr>
        <w:t>（昇格にはカテゴリー委員長の承認が必要です。）</w:t>
      </w:r>
    </w:p>
    <w:p w14:paraId="499ABB2A" w14:textId="77777777" w:rsidR="00BB38B5" w:rsidRPr="007F1EF1" w:rsidRDefault="00BB38B5" w:rsidP="00BB38B5">
      <w:pPr>
        <w:rPr>
          <w:rFonts w:asciiTheme="majorEastAsia" w:eastAsiaTheme="majorEastAsia" w:hAnsiTheme="majorEastAsia"/>
          <w:color w:val="000000" w:themeColor="text1"/>
        </w:rPr>
      </w:pPr>
      <w:r w:rsidRPr="007F1EF1">
        <w:rPr>
          <w:rFonts w:asciiTheme="majorEastAsia" w:eastAsiaTheme="majorEastAsia" w:hAnsiTheme="majorEastAsia" w:hint="eastAsia"/>
          <w:color w:val="000000" w:themeColor="text1"/>
        </w:rPr>
        <w:t xml:space="preserve">　西暦奇数年度に昇格する場合は更新講習会と新規取得講習会の受講が必要</w:t>
      </w:r>
      <w:bookmarkStart w:id="0" w:name="_GoBack"/>
      <w:bookmarkEnd w:id="0"/>
      <w:r w:rsidRPr="007F1EF1">
        <w:rPr>
          <w:rFonts w:asciiTheme="majorEastAsia" w:eastAsiaTheme="majorEastAsia" w:hAnsiTheme="majorEastAsia" w:hint="eastAsia"/>
          <w:color w:val="000000" w:themeColor="text1"/>
        </w:rPr>
        <w:t>。西暦偶数年度であれば新規取得講習会のみの受講になります。</w:t>
      </w:r>
    </w:p>
    <w:p w14:paraId="6B63A6B4" w14:textId="77777777" w:rsidR="00BB38B5" w:rsidRPr="007F1EF1" w:rsidRDefault="00BB38B5">
      <w:pPr>
        <w:rPr>
          <w:rFonts w:asciiTheme="majorEastAsia" w:eastAsiaTheme="majorEastAsia" w:hAnsiTheme="majorEastAsia"/>
          <w:color w:val="000000" w:themeColor="text1"/>
        </w:rPr>
      </w:pPr>
    </w:p>
    <w:sectPr w:rsidR="00BB38B5" w:rsidRPr="007F1EF1" w:rsidSect="00CF78A9">
      <w:pgSz w:w="16840" w:h="11900" w:orient="landscape"/>
      <w:pgMar w:top="1701" w:right="1701" w:bottom="1701" w:left="198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2D"/>
    <w:rsid w:val="001F6827"/>
    <w:rsid w:val="0024391C"/>
    <w:rsid w:val="003A1DAD"/>
    <w:rsid w:val="00533ADB"/>
    <w:rsid w:val="00552548"/>
    <w:rsid w:val="005840A8"/>
    <w:rsid w:val="005F4AF4"/>
    <w:rsid w:val="00606BE3"/>
    <w:rsid w:val="007F1EF1"/>
    <w:rsid w:val="00931A2D"/>
    <w:rsid w:val="0094267F"/>
    <w:rsid w:val="00946C1A"/>
    <w:rsid w:val="00AB785A"/>
    <w:rsid w:val="00AC0CE0"/>
    <w:rsid w:val="00B96A9E"/>
    <w:rsid w:val="00BB38B5"/>
    <w:rsid w:val="00C14778"/>
    <w:rsid w:val="00C369AD"/>
    <w:rsid w:val="00CF78A9"/>
    <w:rsid w:val="00D50D98"/>
    <w:rsid w:val="00E06FF9"/>
    <w:rsid w:val="00F02DBF"/>
    <w:rsid w:val="00F61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E2B65"/>
  <w15:chartTrackingRefBased/>
  <w15:docId w15:val="{50994A3C-58C1-5146-9DB7-097BF02B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1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佐伯 有三</dc:creator>
  <cp:keywords/>
  <dc:description/>
  <cp:lastModifiedBy>前花直哉</cp:lastModifiedBy>
  <cp:revision>4</cp:revision>
  <dcterms:created xsi:type="dcterms:W3CDTF">2021-05-19T13:12:00Z</dcterms:created>
  <dcterms:modified xsi:type="dcterms:W3CDTF">2021-05-27T22:59:00Z</dcterms:modified>
</cp:coreProperties>
</file>